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6D32C" w14:textId="77777777" w:rsidR="009F21E5" w:rsidRDefault="001B3627" w:rsidP="009F21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B3627">
        <w:rPr>
          <w:rFonts w:ascii="Arial" w:eastAsia="Times New Roman" w:hAnsi="Arial" w:cs="Arial"/>
          <w:sz w:val="24"/>
          <w:szCs w:val="24"/>
          <w:lang w:eastAsia="pl-PL"/>
        </w:rPr>
        <w:t xml:space="preserve">REGULAMIN KONKURSU </w:t>
      </w:r>
    </w:p>
    <w:p w14:paraId="6459D1C4" w14:textId="251D3DB5" w:rsidR="001B3627" w:rsidRPr="006E0C10" w:rsidRDefault="001B3627" w:rsidP="009F21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E0C10">
        <w:rPr>
          <w:rFonts w:ascii="Arial" w:eastAsia="Times New Roman" w:hAnsi="Arial" w:cs="Arial"/>
          <w:sz w:val="24"/>
          <w:szCs w:val="24"/>
          <w:lang w:eastAsia="pl-PL"/>
        </w:rPr>
        <w:t xml:space="preserve"> ”</w:t>
      </w:r>
      <w:r w:rsidR="00820986">
        <w:rPr>
          <w:rFonts w:ascii="Arial" w:eastAsia="Times New Roman" w:hAnsi="Arial" w:cs="Arial"/>
          <w:sz w:val="24"/>
          <w:szCs w:val="24"/>
          <w:lang w:eastAsia="pl-PL"/>
        </w:rPr>
        <w:t>NAJPIĘKNIEJSZA PISANKA WIELKANOCNA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4873713C" w14:textId="02B55197" w:rsidR="001B3627" w:rsidRPr="006E0C10" w:rsidRDefault="001B3627" w:rsidP="001B36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  <w:t>1. ORGANIZATOR</w:t>
      </w:r>
      <w:r w:rsidR="00D94807" w:rsidRPr="006E0C1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  <w:t>Samorządowe Centrum Kultury i Biblioteka w Morawicy, ul. Spacerowa 7;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  <w:t>26-026 Morawica</w:t>
      </w:r>
    </w:p>
    <w:p w14:paraId="6DCB41A1" w14:textId="77777777" w:rsidR="00820986" w:rsidRDefault="001B3627" w:rsidP="001B36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  <w:t>2. TERMIN</w:t>
      </w:r>
      <w:r w:rsidR="00D94807" w:rsidRPr="006E0C1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  <w:t>Konkurs pod nazwą „</w:t>
      </w:r>
      <w:r w:rsidR="00820986">
        <w:rPr>
          <w:rFonts w:ascii="Arial" w:eastAsia="Times New Roman" w:hAnsi="Arial" w:cs="Arial"/>
          <w:sz w:val="24"/>
          <w:szCs w:val="24"/>
          <w:lang w:eastAsia="pl-PL"/>
        </w:rPr>
        <w:t>NAJPIĘKNIEJSZA PISANKA WIELKANOCNA</w:t>
      </w:r>
      <w:r w:rsidR="006E0C10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t xml:space="preserve"> zostanie przeprowadzony w terminie od</w:t>
      </w:r>
      <w:r w:rsidRPr="006E0C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5FCF">
        <w:rPr>
          <w:rFonts w:ascii="Arial" w:eastAsia="Times New Roman" w:hAnsi="Arial" w:cs="Arial"/>
          <w:sz w:val="24"/>
          <w:szCs w:val="24"/>
          <w:lang w:eastAsia="pl-PL"/>
        </w:rPr>
        <w:t>07</w:t>
      </w:r>
      <w:r w:rsidRPr="006E0C10">
        <w:rPr>
          <w:rFonts w:ascii="Arial" w:eastAsia="Times New Roman" w:hAnsi="Arial" w:cs="Arial"/>
          <w:sz w:val="24"/>
          <w:szCs w:val="24"/>
          <w:lang w:eastAsia="pl-PL"/>
        </w:rPr>
        <w:t>.03.202</w:t>
      </w:r>
      <w:r w:rsidR="00A75FC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6E0C10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A75FCF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Pr="006E0C10">
        <w:rPr>
          <w:rFonts w:ascii="Arial" w:eastAsia="Times New Roman" w:hAnsi="Arial" w:cs="Arial"/>
          <w:sz w:val="24"/>
          <w:szCs w:val="24"/>
          <w:lang w:eastAsia="pl-PL"/>
        </w:rPr>
        <w:t>.03.202</w:t>
      </w:r>
      <w:r w:rsidR="00A75FC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366BFE" w:rsidRPr="006E0C10">
        <w:rPr>
          <w:rFonts w:ascii="Arial" w:eastAsia="Times New Roman" w:hAnsi="Arial" w:cs="Arial"/>
          <w:sz w:val="24"/>
          <w:szCs w:val="24"/>
          <w:lang w:eastAsia="pl-PL"/>
        </w:rPr>
        <w:t>, prace należy składać osobiście w</w:t>
      </w:r>
      <w:r w:rsidR="00A75FCF">
        <w:rPr>
          <w:rFonts w:ascii="Arial" w:eastAsia="Times New Roman" w:hAnsi="Arial" w:cs="Arial"/>
          <w:sz w:val="24"/>
          <w:szCs w:val="24"/>
          <w:lang w:eastAsia="pl-PL"/>
        </w:rPr>
        <w:t xml:space="preserve"> Miejsko-Gminnej Bibliotece Publicznej im. Jana Pawła II w Morawicy</w:t>
      </w:r>
      <w:r w:rsidR="009F21E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4700F557" w14:textId="3C3C3BB4" w:rsidR="006E0C10" w:rsidRDefault="009F21E5" w:rsidP="001B36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Spacerowa 7</w:t>
      </w:r>
      <w:r w:rsidR="00A75F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2CA1673" w14:textId="766976D6" w:rsidR="00366BFE" w:rsidRPr="006E0C10" w:rsidRDefault="001B3627" w:rsidP="001B36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  <w:t>3. UCZESTNICY</w:t>
      </w:r>
      <w:r w:rsidR="00D94807" w:rsidRPr="006E0C1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Konkurs skierowany jest do dzieci w wieku </w:t>
      </w:r>
      <w:r w:rsidRPr="006E0C10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t>-1</w:t>
      </w:r>
      <w:r w:rsidR="00D94807" w:rsidRPr="006E0C1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t xml:space="preserve"> lat z terenu Miasta i Gminy Morawica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  <w:t>4. PRACA KONKURSOWA</w:t>
      </w:r>
      <w:r w:rsidR="00D94807" w:rsidRPr="006E0C1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  <w:t>Praca konkursowa powinna spełniać następujące kryteria: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temat pracy konkursowej – </w:t>
      </w:r>
      <w:r w:rsidRPr="006E0C10">
        <w:rPr>
          <w:rFonts w:ascii="Arial" w:eastAsia="Times New Roman" w:hAnsi="Arial" w:cs="Arial"/>
          <w:sz w:val="24"/>
          <w:szCs w:val="24"/>
          <w:lang w:eastAsia="pl-PL"/>
        </w:rPr>
        <w:t>wielkanocna pisanka</w:t>
      </w:r>
      <w:r w:rsidR="00366BFE" w:rsidRPr="006E0C1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4B6BE87" w14:textId="5DCDD4E6" w:rsidR="001B3627" w:rsidRPr="006E0C10" w:rsidRDefault="001B3627" w:rsidP="001B36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3627">
        <w:rPr>
          <w:rFonts w:ascii="Arial" w:eastAsia="Times New Roman" w:hAnsi="Arial" w:cs="Arial"/>
          <w:sz w:val="24"/>
          <w:szCs w:val="24"/>
          <w:lang w:eastAsia="pl-PL"/>
        </w:rPr>
        <w:t xml:space="preserve"> Prace mogą przedstawiać</w:t>
      </w:r>
      <w:r w:rsidR="006E0C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t>artystyczne wizje autorów z zachowaniem szacunku dla tematyki Konkursu,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  <w:t>- forma i technika – technika przestrzenna,</w:t>
      </w:r>
      <w:r w:rsidR="006E0C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  <w:t>- praca powinna być wykonana samodzielnie przez pojedynczego autora. Każdy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  <w:t>uczestnik może zgłosić do konkursu jedną pracę zaopatrzoną w imię i nazwisko autora</w:t>
      </w:r>
      <w:r w:rsidRPr="006E0C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  <w:t>- Każd</w:t>
      </w:r>
      <w:r w:rsidR="006E0C1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t xml:space="preserve"> zgłoszenie pracy plastycznej powinno zawierać wypełnioną kartę zgłoszenia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  <w:t>oraz oświadczenie</w:t>
      </w:r>
      <w:r w:rsidR="00A75F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t>opiekuna prawnego</w:t>
      </w:r>
    </w:p>
    <w:p w14:paraId="76D9211B" w14:textId="77777777" w:rsidR="001B3627" w:rsidRPr="006E0C10" w:rsidRDefault="001B3627" w:rsidP="001B36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E0C10">
        <w:rPr>
          <w:rFonts w:ascii="Arial" w:eastAsia="Times New Roman" w:hAnsi="Arial" w:cs="Arial"/>
          <w:sz w:val="24"/>
          <w:szCs w:val="24"/>
          <w:lang w:eastAsia="pl-PL"/>
        </w:rPr>
        <w:t>- praca konkursowa zostanie poddana ocenie Jury wybranego przez organizatora</w:t>
      </w:r>
    </w:p>
    <w:p w14:paraId="53C0EEA4" w14:textId="77777777" w:rsidR="00D94807" w:rsidRPr="006E0C10" w:rsidRDefault="001B3627" w:rsidP="001B36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E0C10">
        <w:rPr>
          <w:rFonts w:ascii="Arial" w:eastAsia="Times New Roman" w:hAnsi="Arial" w:cs="Arial"/>
          <w:sz w:val="24"/>
          <w:szCs w:val="24"/>
          <w:lang w:eastAsia="pl-PL"/>
        </w:rPr>
        <w:t>- organizator zastrzega sobie możliwość podziału laureatów na kategorie wiekowe</w:t>
      </w:r>
    </w:p>
    <w:p w14:paraId="7872F876" w14:textId="3194D6F3" w:rsidR="001B3627" w:rsidRPr="006E0C10" w:rsidRDefault="001B3627" w:rsidP="001B36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  <w:t>5. INFORMACJE OGÓLNE</w:t>
      </w:r>
      <w:r w:rsidR="006E0C10" w:rsidRPr="006E0C1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  <w:t>- Organizator zastrzega sobie prawo do wykorzystania prac w działalności promocyjnej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  <w:t>- Prace przechodzą na własność organizatora i mogą być przez niego wykorzystane do</w:t>
      </w:r>
      <w:r w:rsidRPr="006E0C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t>zorganizowania wystawy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  <w:t>- Udział w konkursie jest jednoznaczny z wyrażeniem zgody na przetwarzanie danych</w:t>
      </w:r>
      <w:r w:rsidR="00366BFE" w:rsidRPr="006E0C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t>osobowych w zakresie postępowania konkursowego, ogłoszenia wyników konkursu,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  <w:t>przyznania nagród zgodnie z Klauzulą Informacyjną RODO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  <w:t>- Załącznik do Regulaminu stanowi Klauzula Informacyjna RODO, Karta zgłoszenia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  <w:t>uczestnika oraz Oświadczenie opiekuna prawnego</w:t>
      </w:r>
      <w:r w:rsidRPr="001B3627">
        <w:rPr>
          <w:rFonts w:ascii="Arial" w:eastAsia="Times New Roman" w:hAnsi="Arial" w:cs="Arial"/>
          <w:sz w:val="24"/>
          <w:szCs w:val="24"/>
          <w:lang w:eastAsia="pl-PL"/>
        </w:rPr>
        <w:br/>
        <w:t>- Informacje dodatkowe dot. Konkursu można uzyskać pod nr tel. 4</w:t>
      </w:r>
      <w:r w:rsidR="00A75FCF">
        <w:rPr>
          <w:rFonts w:ascii="Arial" w:eastAsia="Times New Roman" w:hAnsi="Arial" w:cs="Arial"/>
          <w:sz w:val="24"/>
          <w:szCs w:val="24"/>
          <w:lang w:eastAsia="pl-PL"/>
        </w:rPr>
        <w:t>1 306 79 36.</w:t>
      </w:r>
    </w:p>
    <w:p w14:paraId="4998B71B" w14:textId="77777777" w:rsidR="00D94807" w:rsidRPr="006E0C10" w:rsidRDefault="00D94807" w:rsidP="001B36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7B4F29" w14:textId="6F4BC340" w:rsidR="001B3627" w:rsidRPr="006E0C10" w:rsidRDefault="001B3627" w:rsidP="001B36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E0C10">
        <w:rPr>
          <w:rFonts w:ascii="Arial" w:eastAsia="Times New Roman" w:hAnsi="Arial" w:cs="Arial"/>
          <w:sz w:val="28"/>
          <w:szCs w:val="28"/>
          <w:lang w:eastAsia="pl-PL"/>
        </w:rPr>
        <w:t>6. R</w:t>
      </w:r>
      <w:r w:rsidR="006E0C10" w:rsidRPr="006E0C10">
        <w:rPr>
          <w:rFonts w:ascii="Arial" w:eastAsia="Times New Roman" w:hAnsi="Arial" w:cs="Arial"/>
          <w:sz w:val="28"/>
          <w:szCs w:val="28"/>
          <w:lang w:eastAsia="pl-PL"/>
        </w:rPr>
        <w:t>OZSTRZYGNIĘCIE KONKURSU:</w:t>
      </w:r>
    </w:p>
    <w:p w14:paraId="3A4DE9C8" w14:textId="09E24625" w:rsidR="001B3627" w:rsidRPr="001B3627" w:rsidRDefault="001B3627" w:rsidP="001B36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E0C10">
        <w:rPr>
          <w:rFonts w:ascii="Arial" w:eastAsia="Times New Roman" w:hAnsi="Arial" w:cs="Arial"/>
          <w:sz w:val="24"/>
          <w:szCs w:val="24"/>
          <w:lang w:eastAsia="pl-PL"/>
        </w:rPr>
        <w:t>Rozstrzygnięcie konkursu i wręczenie nagród nastąpi</w:t>
      </w:r>
      <w:r w:rsidR="00D94807" w:rsidRPr="006E0C10">
        <w:rPr>
          <w:rFonts w:ascii="Arial" w:eastAsia="Times New Roman" w:hAnsi="Arial" w:cs="Arial"/>
          <w:sz w:val="24"/>
          <w:szCs w:val="24"/>
          <w:lang w:eastAsia="pl-PL"/>
        </w:rPr>
        <w:t xml:space="preserve"> podczas </w:t>
      </w:r>
      <w:r w:rsidR="00A75FCF">
        <w:rPr>
          <w:rFonts w:ascii="Arial" w:eastAsia="Times New Roman" w:hAnsi="Arial" w:cs="Arial"/>
          <w:sz w:val="24"/>
          <w:szCs w:val="24"/>
          <w:lang w:eastAsia="pl-PL"/>
        </w:rPr>
        <w:t>kiermaszu</w:t>
      </w:r>
      <w:r w:rsidR="00D94807" w:rsidRPr="006E0C10">
        <w:rPr>
          <w:rFonts w:ascii="Arial" w:eastAsia="Times New Roman" w:hAnsi="Arial" w:cs="Arial"/>
          <w:sz w:val="24"/>
          <w:szCs w:val="24"/>
          <w:lang w:eastAsia="pl-PL"/>
        </w:rPr>
        <w:t xml:space="preserve"> wielkanocnego w niedzielę, </w:t>
      </w:r>
      <w:r w:rsidR="00A75FCF">
        <w:rPr>
          <w:rFonts w:ascii="Arial" w:eastAsia="Times New Roman" w:hAnsi="Arial" w:cs="Arial"/>
          <w:sz w:val="24"/>
          <w:szCs w:val="24"/>
          <w:lang w:eastAsia="pl-PL"/>
        </w:rPr>
        <w:t>17 marca</w:t>
      </w:r>
      <w:r w:rsidR="00D94807" w:rsidRPr="006E0C10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A75FCF">
        <w:rPr>
          <w:rFonts w:ascii="Arial" w:eastAsia="Times New Roman" w:hAnsi="Arial" w:cs="Arial"/>
          <w:sz w:val="24"/>
          <w:szCs w:val="24"/>
          <w:lang w:eastAsia="pl-PL"/>
        </w:rPr>
        <w:t>4.</w:t>
      </w:r>
    </w:p>
    <w:p w14:paraId="0CA72E61" w14:textId="77777777" w:rsidR="00D2234E" w:rsidRDefault="00D2234E"/>
    <w:sectPr w:rsidR="00D2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27"/>
    <w:rsid w:val="001B3627"/>
    <w:rsid w:val="00366BFE"/>
    <w:rsid w:val="006E0C10"/>
    <w:rsid w:val="00820986"/>
    <w:rsid w:val="009F21E5"/>
    <w:rsid w:val="00A75FCF"/>
    <w:rsid w:val="00D2234E"/>
    <w:rsid w:val="00D9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8570"/>
  <w15:chartTrackingRefBased/>
  <w15:docId w15:val="{C3A2FF61-44A8-417E-B2F4-C8611267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B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 Morawica</dc:creator>
  <cp:keywords/>
  <dc:description/>
  <cp:lastModifiedBy>admin</cp:lastModifiedBy>
  <cp:revision>6</cp:revision>
  <dcterms:created xsi:type="dcterms:W3CDTF">2023-03-24T11:55:00Z</dcterms:created>
  <dcterms:modified xsi:type="dcterms:W3CDTF">2024-03-07T13:08:00Z</dcterms:modified>
</cp:coreProperties>
</file>